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FC4DAE">
        <w:rPr>
          <w:rFonts w:ascii="Verdana" w:hAnsi="Verdana"/>
          <w:color w:val="365F91" w:themeColor="accent1" w:themeShade="BF"/>
          <w:sz w:val="16"/>
          <w:szCs w:val="16"/>
        </w:rPr>
        <w:t>2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</w:t>
      </w:r>
      <w:r w:rsidR="00FC4DAE">
        <w:rPr>
          <w:rFonts w:ascii="Verdana" w:hAnsi="Verdana"/>
          <w:color w:val="365F91" w:themeColor="accent1" w:themeShade="BF"/>
          <w:sz w:val="20"/>
          <w:szCs w:val="24"/>
        </w:rPr>
        <w:t>20</w:t>
      </w: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FC4DAE">
        <w:rPr>
          <w:rFonts w:ascii="Verdana" w:hAnsi="Verdana"/>
          <w:color w:val="365F91" w:themeColor="accent1" w:themeShade="BF"/>
          <w:sz w:val="24"/>
          <w:szCs w:val="24"/>
        </w:rPr>
        <w:t>2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</w:t>
      </w:r>
      <w:r w:rsidR="00FC4DAE">
        <w:rPr>
          <w:rFonts w:ascii="Verdana" w:hAnsi="Verdana"/>
          <w:color w:val="365F91" w:themeColor="accent1" w:themeShade="BF"/>
          <w:sz w:val="24"/>
          <w:szCs w:val="24"/>
        </w:rPr>
        <w:t>20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FA3802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PESEL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DE0951" w:rsidRDefault="006D5D34" w:rsidP="006D5D34">
      <w:pPr>
        <w:spacing w:after="0" w:line="240" w:lineRule="auto"/>
        <w:jc w:val="both"/>
        <w:rPr>
          <w:rFonts w:ascii="Verdana" w:hAnsi="Verdana" w:cs="Calibri"/>
          <w:color w:val="FF0000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FC4DAE">
        <w:rPr>
          <w:rFonts w:ascii="Verdana" w:hAnsi="Verdana" w:cs="Calibri"/>
          <w:color w:val="000000" w:themeColor="text1"/>
          <w:sz w:val="18"/>
        </w:rPr>
        <w:t>2</w:t>
      </w:r>
      <w:r w:rsidR="00D32809" w:rsidRPr="00D32809">
        <w:rPr>
          <w:rFonts w:ascii="Verdana" w:hAnsi="Verdana" w:cs="Calibri"/>
          <w:color w:val="000000" w:themeColor="text1"/>
          <w:sz w:val="18"/>
        </w:rPr>
        <w:t>/20</w:t>
      </w:r>
      <w:r w:rsidR="00FC4DAE">
        <w:rPr>
          <w:rFonts w:ascii="Verdana" w:hAnsi="Verdana" w:cs="Calibri"/>
          <w:color w:val="000000" w:themeColor="text1"/>
          <w:sz w:val="18"/>
        </w:rPr>
        <w:t>20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z dnia </w:t>
      </w:r>
      <w:r w:rsidR="00FC4DAE">
        <w:rPr>
          <w:rFonts w:ascii="Verdana" w:hAnsi="Verdana" w:cs="Calibri"/>
          <w:color w:val="000000" w:themeColor="text1"/>
          <w:sz w:val="18"/>
        </w:rPr>
        <w:t>28</w:t>
      </w:r>
      <w:r w:rsidR="00112FC4" w:rsidRPr="00D32809">
        <w:rPr>
          <w:rFonts w:ascii="Verdana" w:hAnsi="Verdana" w:cs="Calibri"/>
          <w:color w:val="000000" w:themeColor="text1"/>
          <w:sz w:val="18"/>
        </w:rPr>
        <w:t>.</w:t>
      </w:r>
      <w:r w:rsidR="00FC4DAE">
        <w:rPr>
          <w:rFonts w:ascii="Verdana" w:hAnsi="Verdana" w:cs="Calibri"/>
          <w:color w:val="000000" w:themeColor="text1"/>
          <w:sz w:val="18"/>
        </w:rPr>
        <w:t>12</w:t>
      </w:r>
      <w:r w:rsidR="00D32809" w:rsidRPr="00D32809">
        <w:rPr>
          <w:rFonts w:ascii="Verdana" w:hAnsi="Verdana" w:cs="Calibri"/>
          <w:color w:val="000000" w:themeColor="text1"/>
          <w:sz w:val="18"/>
        </w:rPr>
        <w:t>.2020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</w:t>
      </w:r>
      <w:r w:rsidR="00D32809">
        <w:rPr>
          <w:rFonts w:ascii="Verdana" w:hAnsi="Verdana" w:cs="Calibri"/>
          <w:color w:val="000000" w:themeColor="text1"/>
          <w:sz w:val="18"/>
        </w:rPr>
        <w:t xml:space="preserve">r. </w:t>
      </w:r>
      <w:r w:rsidRPr="00D32809">
        <w:rPr>
          <w:rFonts w:ascii="Verdana" w:hAnsi="Verdana" w:cs="Calibri"/>
          <w:color w:val="000000" w:themeColor="text1"/>
          <w:sz w:val="18"/>
        </w:rPr>
        <w:t>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 xml:space="preserve">PLN </w:t>
            </w:r>
            <w:r w:rsidR="00FA3802">
              <w:rPr>
                <w:rFonts w:ascii="Verdana" w:hAnsi="Verdana" w:cs="Calibri"/>
                <w:b/>
              </w:rPr>
              <w:t>(brutto za godzinę)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9A6062" w:rsidRDefault="00DE4F34" w:rsidP="00FC4DAE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DE4F34">
              <w:rPr>
                <w:rFonts w:ascii="Verdana" w:hAnsi="Verdana" w:cs="Calibri"/>
              </w:rPr>
              <w:t>Pomoc w pracach biurowych związanych z realizację Programu Operacyjnego Pomoc Żywnościowa Podprogram 20</w:t>
            </w:r>
            <w:r w:rsidR="00FC4DAE">
              <w:rPr>
                <w:rFonts w:ascii="Verdana" w:hAnsi="Verdana" w:cs="Calibri"/>
              </w:rPr>
              <w:t>20</w:t>
            </w:r>
          </w:p>
        </w:tc>
        <w:tc>
          <w:tcPr>
            <w:tcW w:w="1980" w:type="dxa"/>
            <w:vAlign w:val="center"/>
          </w:tcPr>
          <w:p w:rsidR="00786A97" w:rsidRPr="004B2DE6" w:rsidRDefault="00786A97" w:rsidP="00FA3802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</w:t>
      </w:r>
      <w:r w:rsidR="00D32809">
        <w:rPr>
          <w:rFonts w:ascii="Verdana" w:hAnsi="Verdana"/>
        </w:rPr>
        <w:t xml:space="preserve">awartych w zapytaniu ofertowym </w:t>
      </w:r>
      <w:r w:rsidR="00FC4DAE">
        <w:rPr>
          <w:rFonts w:ascii="Verdana" w:hAnsi="Verdana"/>
        </w:rPr>
        <w:t>2</w:t>
      </w:r>
      <w:r w:rsidR="00112FC4">
        <w:rPr>
          <w:rFonts w:ascii="Verdana" w:hAnsi="Verdana"/>
        </w:rPr>
        <w:t>/20</w:t>
      </w:r>
      <w:r w:rsidR="00FC4DAE">
        <w:rPr>
          <w:rFonts w:ascii="Verdana" w:hAnsi="Verdana"/>
        </w:rPr>
        <w:t>20</w:t>
      </w:r>
      <w:bookmarkStart w:id="0" w:name="_GoBack"/>
      <w:bookmarkEnd w:id="0"/>
      <w:r>
        <w:rPr>
          <w:rFonts w:ascii="Verdana" w:hAnsi="Verdana"/>
        </w:rPr>
        <w:t>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D51F55" w:rsidRDefault="006D5D3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D51F55" w:rsidRDefault="00D51F55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D51F55" w:rsidRPr="00D51F55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D32809" w:rsidRDefault="00112FC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</w:r>
      <w:r w:rsidR="00D32809" w:rsidRPr="00D51F55">
        <w:rPr>
          <w:rFonts w:ascii="Verdana" w:hAnsi="Verdana"/>
        </w:rPr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564487" w:rsidRPr="00D51F55" w:rsidRDefault="00564487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FA380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CF" w:rsidRDefault="00CF4DCF" w:rsidP="006D5D34">
      <w:pPr>
        <w:spacing w:after="0" w:line="240" w:lineRule="auto"/>
      </w:pPr>
      <w:r>
        <w:separator/>
      </w:r>
    </w:p>
  </w:endnote>
  <w:endnote w:type="continuationSeparator" w:id="0">
    <w:p w:rsidR="00CF4DCF" w:rsidRDefault="00CF4DCF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CF" w:rsidRDefault="00CF4DCF" w:rsidP="006D5D34">
      <w:pPr>
        <w:spacing w:after="0" w:line="240" w:lineRule="auto"/>
      </w:pPr>
      <w:r>
        <w:separator/>
      </w:r>
    </w:p>
  </w:footnote>
  <w:footnote w:type="continuationSeparator" w:id="0">
    <w:p w:rsidR="00CF4DCF" w:rsidRDefault="00CF4DCF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2129DF"/>
    <w:rsid w:val="003902CE"/>
    <w:rsid w:val="003B1F6A"/>
    <w:rsid w:val="003D6BB4"/>
    <w:rsid w:val="00450598"/>
    <w:rsid w:val="00490702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53B11"/>
    <w:rsid w:val="00786A97"/>
    <w:rsid w:val="007D501F"/>
    <w:rsid w:val="007D7E6B"/>
    <w:rsid w:val="00834311"/>
    <w:rsid w:val="008A453A"/>
    <w:rsid w:val="008A6722"/>
    <w:rsid w:val="009302F1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CF4DCF"/>
    <w:rsid w:val="00D32809"/>
    <w:rsid w:val="00D51F55"/>
    <w:rsid w:val="00DA245F"/>
    <w:rsid w:val="00DE0951"/>
    <w:rsid w:val="00DE4F34"/>
    <w:rsid w:val="00E25E8B"/>
    <w:rsid w:val="00E54F13"/>
    <w:rsid w:val="00ED1EAF"/>
    <w:rsid w:val="00F4512F"/>
    <w:rsid w:val="00F72761"/>
    <w:rsid w:val="00FA3802"/>
    <w:rsid w:val="00FC4DA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D245-DC3C-451C-8E8E-F0BA07AE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Mariusz Kania</cp:lastModifiedBy>
  <cp:revision>5</cp:revision>
  <cp:lastPrinted>2015-09-03T08:15:00Z</cp:lastPrinted>
  <dcterms:created xsi:type="dcterms:W3CDTF">2020-01-13T12:26:00Z</dcterms:created>
  <dcterms:modified xsi:type="dcterms:W3CDTF">2020-12-28T13:44:00Z</dcterms:modified>
</cp:coreProperties>
</file>