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26" w:rsidRPr="00164A9C" w:rsidRDefault="00164A9C" w:rsidP="00164A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85968CE" wp14:editId="49168878">
            <wp:simplePos x="0" y="0"/>
            <wp:positionH relativeFrom="column">
              <wp:posOffset>3237865</wp:posOffset>
            </wp:positionH>
            <wp:positionV relativeFrom="paragraph">
              <wp:posOffset>0</wp:posOffset>
            </wp:positionV>
            <wp:extent cx="1289050" cy="962025"/>
            <wp:effectExtent l="0" t="0" r="6350" b="9525"/>
            <wp:wrapSquare wrapText="bothSides"/>
            <wp:docPr id="2" name="Obraz 2" descr="C:\Users\Admin\Desktop\insty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styt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A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9436DE3" wp14:editId="7ADB5D86">
            <wp:extent cx="2885801" cy="841375"/>
            <wp:effectExtent l="0" t="0" r="0" b="0"/>
            <wp:docPr id="3" name="Obraz 3" descr="C:\Users\Wojtek\Desktop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47" cy="8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276226" w:rsidRPr="00164A9C" w:rsidRDefault="002762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9B" w:rsidRPr="00164A9C" w:rsidRDefault="0086409B" w:rsidP="00216B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Procedura </w:t>
      </w:r>
      <w:r w:rsidR="00F440B9" w:rsidRPr="00164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Odbioru Żywności </w:t>
      </w:r>
      <w:r w:rsidRPr="00164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Sieci Handlowych</w:t>
      </w:r>
    </w:p>
    <w:p w:rsidR="00AE4018" w:rsidRPr="00164A9C" w:rsidRDefault="00AE4018" w:rsidP="00AE4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określa zasady wsparcia organizacji pomocowych w działalności </w:t>
      </w:r>
    </w:p>
    <w:p w:rsidR="00AE4018" w:rsidRPr="00164A9C" w:rsidRDefault="00AE4018" w:rsidP="00AE40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charytatywnej</w:t>
      </w: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celem przeciwdziałania marnowaniu żywności.</w:t>
      </w:r>
    </w:p>
    <w:p w:rsidR="0086409B" w:rsidRPr="00164A9C" w:rsidRDefault="008640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Celem Procedury jest:</w:t>
      </w:r>
    </w:p>
    <w:p w:rsidR="0086409B" w:rsidRPr="00164A9C" w:rsidRDefault="0086409B" w:rsidP="008640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Ułatwienie organizacjom sprawnego odbioru żywności z sieci handlowych</w:t>
      </w:r>
    </w:p>
    <w:p w:rsidR="0086409B" w:rsidRPr="00164A9C" w:rsidRDefault="0086409B" w:rsidP="008640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Optymalizacja czasu, pracy oraz kosztów poświęcanych na odbieranie żywności.</w:t>
      </w:r>
    </w:p>
    <w:p w:rsidR="0086409B" w:rsidRPr="00164A9C" w:rsidRDefault="0086409B" w:rsidP="008640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podopiecznym pełnowartościowej żywności </w:t>
      </w:r>
    </w:p>
    <w:p w:rsidR="008715C6" w:rsidRPr="00164A9C" w:rsidRDefault="0086409B" w:rsidP="008640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440B9"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apobieganie przypadkom marnowania produktów spożywczych 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ich niewłaściwego wykorzystania </w:t>
      </w:r>
      <w:r w:rsidR="00F440B9"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przez podmioty nieprzygotowane do prowadzenia dystrybucji żywności,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B89" w:rsidRDefault="00F05B89" w:rsidP="003D5D19">
      <w:pPr>
        <w:tabs>
          <w:tab w:val="left" w:pos="26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409B" w:rsidRDefault="003D5D19" w:rsidP="003D5D19">
      <w:pPr>
        <w:tabs>
          <w:tab w:val="left" w:pos="26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Procedura </w:t>
      </w:r>
      <w:r w:rsidR="00164A9C" w:rsidRPr="00F0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0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rekomendacje</w:t>
      </w:r>
    </w:p>
    <w:p w:rsidR="00164A9C" w:rsidRPr="00164A9C" w:rsidRDefault="00164A9C" w:rsidP="003D5D19">
      <w:pPr>
        <w:tabs>
          <w:tab w:val="left" w:pos="26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D19" w:rsidRPr="00164A9C" w:rsidRDefault="003D5D19" w:rsidP="003D5D19">
      <w:pPr>
        <w:tabs>
          <w:tab w:val="left" w:pos="26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1.Organizacja powinna an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alizować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inwentaryzo</w:t>
      </w:r>
      <w:r w:rsidR="005A6378">
        <w:rPr>
          <w:rFonts w:ascii="Times New Roman" w:hAnsi="Times New Roman" w:cs="Times New Roman"/>
          <w:color w:val="000000" w:themeColor="text1"/>
          <w:sz w:val="24"/>
          <w:szCs w:val="24"/>
        </w:rPr>
        <w:t>wać swoje potrzeby oraz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możliwości- o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dbierać tylko to co jest potrzebne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5D19" w:rsidRPr="00164A9C" w:rsidRDefault="003D5D19" w:rsidP="003D5D19">
      <w:pPr>
        <w:tabs>
          <w:tab w:val="left" w:pos="26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Utylizować 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co zalega 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organizacji 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i jest przeterminowane.</w:t>
      </w:r>
    </w:p>
    <w:p w:rsidR="003D5D19" w:rsidRPr="00164A9C" w:rsidRDefault="003D5D19" w:rsidP="003D5D19">
      <w:pPr>
        <w:tabs>
          <w:tab w:val="left" w:pos="26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. Stosować</w:t>
      </w:r>
      <w:r w:rsidR="009F208D"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zasadę</w:t>
      </w:r>
      <w:r w:rsidR="005A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FIFO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5D19" w:rsidRPr="008E2737" w:rsidRDefault="003D5D19" w:rsidP="008E2737">
      <w:pPr>
        <w:tabs>
          <w:tab w:val="left" w:pos="26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5. Odbiór ze sklepu(ów) powinien odbywać się wg schematu:</w:t>
      </w:r>
    </w:p>
    <w:p w:rsidR="008E2737" w:rsidRDefault="003D5D19" w:rsidP="008E273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ustala z Bankiem Żywności w Łodzi miejsce odbioru </w:t>
      </w:r>
      <w:r w:rsidR="005A6378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żywności 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(sklep</w:t>
      </w:r>
      <w:r w:rsidR="005A6378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) oraz częstotliwość odbiorów</w:t>
      </w:r>
      <w:r w:rsidR="005A6378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(ilość dni w tygodniu) 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5D19" w:rsidRPr="008E2737" w:rsidRDefault="003D5D19" w:rsidP="008E273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kontaktuje się ze sklepem w celu ustalenia </w:t>
      </w:r>
      <w:r w:rsidR="00F05B89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szczegółów odbioru. Rekomendowana 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jest wizyta osobista i rozmowa z kierownikiem sklepu</w:t>
      </w:r>
      <w:r w:rsidR="00F05B89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lub osobą oddelegowaną przez kierownika sklepu)</w:t>
      </w:r>
      <w:r w:rsidR="005A6378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ustalenie:</w:t>
      </w:r>
    </w:p>
    <w:p w:rsidR="003D5D19" w:rsidRPr="008E2737" w:rsidRDefault="0004500F" w:rsidP="008E27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odbioru a także 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formę zawiadamiania o możliwości odbioru ( telefon, mail, itp.)</w:t>
      </w:r>
    </w:p>
    <w:p w:rsidR="0004500F" w:rsidRPr="008E2737" w:rsidRDefault="003D5D19" w:rsidP="008E27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Miejsca odbiorów (</w:t>
      </w:r>
      <w:proofErr w:type="spellStart"/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: magazyn, rampa rozładunkowa, zaplecze itp.)</w:t>
      </w:r>
    </w:p>
    <w:p w:rsidR="0004500F" w:rsidRPr="0004500F" w:rsidRDefault="0004500F" w:rsidP="008E273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00F" w:rsidRPr="008E2737" w:rsidRDefault="005A6378" w:rsidP="008E27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4500F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ymogi dotyczące transportu i przechowywania</w:t>
      </w:r>
      <w:r w:rsidR="0004500F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darowizny </w:t>
      </w:r>
      <w:r w:rsidR="0004500F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konieczności samochodu chłodni lub termo boksów.</w:t>
      </w:r>
      <w:r w:rsidR="0004500F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4500F" w:rsidRPr="0004500F" w:rsidRDefault="0004500F" w:rsidP="008E273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00F" w:rsidRPr="008E2737" w:rsidRDefault="0004500F" w:rsidP="008E27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Ilość przekazanej darowizny w kilogramach lub  opakowaniach zbiorczych np.: kartony, skrzynki lub palety.</w:t>
      </w:r>
    </w:p>
    <w:p w:rsidR="0004500F" w:rsidRPr="0004500F" w:rsidRDefault="0004500F" w:rsidP="0004500F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6378" w:rsidRDefault="005A6378" w:rsidP="008E2737">
      <w:pPr>
        <w:pStyle w:val="Akapitzlist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UWAGA!</w:t>
      </w:r>
    </w:p>
    <w:p w:rsidR="005A6378" w:rsidRDefault="005A6378" w:rsidP="005A6378">
      <w:pPr>
        <w:pStyle w:val="Akapitzlist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500F" w:rsidRPr="0004500F" w:rsidRDefault="0004500F" w:rsidP="008E2737">
      <w:pPr>
        <w:pStyle w:val="Akapitzlist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 może zrezygnować z odbioru żywności, jeśli </w:t>
      </w:r>
      <w:r w:rsidR="00433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45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nie jest w stanie zagospodarować wskazanego asortymentu produktów w sposób gwarantujący wykorzystanie żywności w terminie przydatności do spożycia. Informacja o rezygnacji winna być przekazana </w:t>
      </w:r>
      <w:r w:rsidR="005A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niezwłocznie </w:t>
      </w:r>
      <w:r w:rsidRPr="00045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Banku Żywności do wyznaczonego przez Bank koordynatora. </w:t>
      </w:r>
    </w:p>
    <w:p w:rsidR="0004500F" w:rsidRPr="00164A9C" w:rsidRDefault="0004500F" w:rsidP="0004500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D19" w:rsidRPr="0004500F" w:rsidRDefault="003D5D19" w:rsidP="008E27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Preferowaną </w:t>
      </w:r>
      <w:r w:rsidR="00433D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45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posób przekazywania dokumentacji (kto przekazuje, jakie upoważnienia są konieczne itp.) </w:t>
      </w:r>
    </w:p>
    <w:p w:rsidR="00D047FB" w:rsidRPr="008E2737" w:rsidRDefault="008E2737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D047FB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Przy odbiorze żywności organizacja sprawdza</w:t>
      </w:r>
      <w:r w:rsidR="00433D93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7FB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otrzymanej 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darowizny</w:t>
      </w:r>
      <w:r w:rsidR="00D047FB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dokumentem ( </w:t>
      </w:r>
      <w:r w:rsidR="00B83B3A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ilość, </w:t>
      </w:r>
      <w:r w:rsidR="00D047FB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waga, asortyment) </w:t>
      </w:r>
    </w:p>
    <w:p w:rsidR="008E2737" w:rsidRDefault="008E2737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25BE1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Jakość otrzymanej darowizny </w:t>
      </w:r>
      <w:proofErr w:type="spellStart"/>
      <w:r w:rsidR="00325BE1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325BE1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; czy spełnia warunki bezpieczeństwa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czy nie jest przeterminowana.</w:t>
      </w:r>
    </w:p>
    <w:p w:rsidR="00325BE1" w:rsidRPr="008E2737" w:rsidRDefault="008E2737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325BE1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</w:t>
      </w:r>
      <w:r w:rsidR="00B83B3A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prawo </w:t>
      </w:r>
      <w:r w:rsidR="00325BE1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odbioru wyłącznie pełnowartościowej żywności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6BAD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3A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przysługuje </w:t>
      </w:r>
      <w:r w:rsidR="000D4A43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prawo odmowy odebrania żywności niepełnowartościowej.</w:t>
      </w:r>
    </w:p>
    <w:p w:rsidR="00F11E92" w:rsidRPr="008E2737" w:rsidRDefault="008E2737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Wszelkie  niezgodności i niejasności dotyczące darowizny wyjaśniane są przed podpisaniem protokołu zdawczo-odbiorczego</w:t>
      </w:r>
      <w:r w:rsidR="000D4A43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1E92" w:rsidRPr="008E2737" w:rsidRDefault="008E2737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Organizacja przewozi do swojej siedziby żywność w warunkach, które nie uszkodzą jej i nie zmienią jej parametrów (czysty samochód, pojemniki, ew. chłodnia)</w:t>
      </w:r>
    </w:p>
    <w:p w:rsidR="0086409B" w:rsidRPr="008E2737" w:rsidRDefault="0086409B" w:rsidP="008E2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Przechowywanie 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wydanie żywności w pomieszczeniu </w:t>
      </w:r>
      <w:r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>organizacji partnerskiej.</w:t>
      </w:r>
      <w:r w:rsidR="00F11E92" w:rsidRPr="008E27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11E92" w:rsidRPr="005A6378" w:rsidRDefault="00F11E92" w:rsidP="005A637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Organizacja wydaje żywność natychmiast po jej przewiezieniu lub prz</w:t>
      </w:r>
      <w:r w:rsidR="00B83B3A"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etwarza ją na posiłki (jeśli got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uje)</w:t>
      </w:r>
      <w:r w:rsidR="005A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6378">
        <w:rPr>
          <w:rFonts w:ascii="Times New Roman" w:hAnsi="Times New Roman" w:cs="Times New Roman"/>
          <w:color w:val="000000" w:themeColor="text1"/>
          <w:sz w:val="24"/>
          <w:szCs w:val="24"/>
        </w:rPr>
        <w:t>Żywność którą organizacja mrozi (jeśli ma taką możliwość i potrzebę) jest odpowiednio oznakowana tj: opisana data zamrożenia.</w:t>
      </w:r>
    </w:p>
    <w:p w:rsidR="00F11E92" w:rsidRPr="00164A9C" w:rsidRDefault="00F11E92" w:rsidP="00F11E9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Żywność</w:t>
      </w:r>
      <w:r w:rsidR="005A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magazynowana jest</w:t>
      </w: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czysty, suchym pomieszczeniu.</w:t>
      </w:r>
    </w:p>
    <w:p w:rsidR="00F11E92" w:rsidRPr="00164A9C" w:rsidRDefault="00F11E92" w:rsidP="00F11E9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Żywność wydawana jest w sposób godny dla odbiorców tj: nie jest uszkodzona, porozrzucana, produkty nie są wymieszane. </w:t>
      </w:r>
    </w:p>
    <w:p w:rsidR="00F11E92" w:rsidRPr="00164A9C" w:rsidRDefault="00F11E92" w:rsidP="00F11E9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>W przypadku punktu, w którym przygotowywane są posiłki, personel posiada aktualne badania lekarskie dopuszczające do kontaktu z żywnością.</w:t>
      </w:r>
      <w:r w:rsidR="000D4A43"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0B9" w:rsidRPr="00164A9C" w:rsidRDefault="00F11E92" w:rsidP="00F11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przekazuje dokumenty do Banku Żywność w ustalonym wspólnie terminie. </w:t>
      </w:r>
    </w:p>
    <w:p w:rsidR="0031153C" w:rsidRPr="00164A9C" w:rsidRDefault="0031153C" w:rsidP="004E27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Uwagi :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Przedmiotem darowizn nie mogą być napoje alkoholowe o zawartości alkoholu powyżej 1,2 proc. oraz napoje alkoholowe będące mieszanką piwa i napojów bezalkoholowych, w których zawartość alkoholu przekracza 0,5 proc.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Organizacja partnerska zobowiązuje się do: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wykorzystania otrzymanych nieodpłatnie towarów wyłącznie na cele prowadzonej przez 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stiebie działalności charytatywnej,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monitorowania wykorzystania darowizn na cele pomocy społecznej (tzn. kontrolowania, 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przedmioty darowizn są wykorzystywane na cele pomocy społecznej),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zapewnienia bezpieczeństwa otrzymanej żywności, tj. jej odbioru, magazynowania oraz </w:t>
      </w: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dystrybucji zgodnie z wymogami sanitarno epidemiologicznymi,</w:t>
      </w:r>
    </w:p>
    <w:p w:rsidR="00C24EA0" w:rsidRPr="00164A9C" w:rsidRDefault="00C24EA0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153C" w:rsidRPr="00164A9C" w:rsidRDefault="0031153C" w:rsidP="00311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w miarę możliwości Instytucji nagłośnienia i informowania wmediach faktu współpracy </w:t>
      </w:r>
      <w:r w:rsidR="00C24EA0"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sklepem i Bankiem Żywności</w:t>
      </w:r>
      <w:r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 w</w:t>
      </w:r>
      <w:r w:rsidR="00AE4018" w:rsidRPr="0016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cześniejszym porozumieniu z BŻ.</w:t>
      </w:r>
    </w:p>
    <w:p w:rsidR="0031153C" w:rsidRPr="00164A9C" w:rsidRDefault="0031153C" w:rsidP="004E2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153C" w:rsidRPr="0016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65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27F37"/>
    <w:multiLevelType w:val="hybridMultilevel"/>
    <w:tmpl w:val="859400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724D6"/>
    <w:multiLevelType w:val="multilevel"/>
    <w:tmpl w:val="AD32D9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2713794"/>
    <w:multiLevelType w:val="multilevel"/>
    <w:tmpl w:val="DE561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912F3B"/>
    <w:multiLevelType w:val="hybridMultilevel"/>
    <w:tmpl w:val="EEF4B788"/>
    <w:lvl w:ilvl="0" w:tplc="567A082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F3B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9"/>
    <w:rsid w:val="0004500F"/>
    <w:rsid w:val="000D4A43"/>
    <w:rsid w:val="00164A9C"/>
    <w:rsid w:val="001D7BC7"/>
    <w:rsid w:val="00216BAD"/>
    <w:rsid w:val="00276226"/>
    <w:rsid w:val="0031153C"/>
    <w:rsid w:val="00325BE1"/>
    <w:rsid w:val="003777AA"/>
    <w:rsid w:val="003D5D19"/>
    <w:rsid w:val="00406F5C"/>
    <w:rsid w:val="00433D93"/>
    <w:rsid w:val="004E27C6"/>
    <w:rsid w:val="004F032B"/>
    <w:rsid w:val="005A6378"/>
    <w:rsid w:val="0086409B"/>
    <w:rsid w:val="008715C6"/>
    <w:rsid w:val="008E2737"/>
    <w:rsid w:val="009F208D"/>
    <w:rsid w:val="00A033EE"/>
    <w:rsid w:val="00AE4018"/>
    <w:rsid w:val="00B83B3A"/>
    <w:rsid w:val="00C24EA0"/>
    <w:rsid w:val="00CC4709"/>
    <w:rsid w:val="00D047FB"/>
    <w:rsid w:val="00F05B89"/>
    <w:rsid w:val="00F11E92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4882"/>
  <w15:docId w15:val="{15DB58BA-4A6A-44C6-9E1B-DB2E3B9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Żywności w Warszawie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Krajewska</dc:creator>
  <cp:lastModifiedBy>Wojtek</cp:lastModifiedBy>
  <cp:revision>6</cp:revision>
  <dcterms:created xsi:type="dcterms:W3CDTF">2020-11-19T20:31:00Z</dcterms:created>
  <dcterms:modified xsi:type="dcterms:W3CDTF">2020-11-19T21:26:00Z</dcterms:modified>
</cp:coreProperties>
</file>